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6BFB" w14:textId="2AF442AA" w:rsidR="00FE7940" w:rsidRDefault="006F1E38" w:rsidP="00FE7940">
      <w:pPr>
        <w:spacing w:line="60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 w:rsidRPr="006C1992">
        <w:rPr>
          <w:rFonts w:ascii="宋体" w:eastAsia="宋体" w:hAnsi="宋体" w:hint="eastAsia"/>
          <w:b/>
          <w:bCs/>
          <w:sz w:val="36"/>
          <w:szCs w:val="36"/>
        </w:rPr>
        <w:t>4#行政</w:t>
      </w:r>
      <w:proofErr w:type="gramStart"/>
      <w:r w:rsidRPr="006C1992">
        <w:rPr>
          <w:rFonts w:ascii="宋体" w:eastAsia="宋体" w:hAnsi="宋体" w:hint="eastAsia"/>
          <w:b/>
          <w:bCs/>
          <w:sz w:val="36"/>
          <w:szCs w:val="36"/>
        </w:rPr>
        <w:t>后勤楼</w:t>
      </w:r>
      <w:proofErr w:type="gramEnd"/>
      <w:r w:rsidRPr="006C1992">
        <w:rPr>
          <w:rFonts w:ascii="宋体" w:eastAsia="宋体" w:hAnsi="宋体" w:hint="eastAsia"/>
          <w:b/>
          <w:bCs/>
          <w:sz w:val="36"/>
          <w:szCs w:val="36"/>
        </w:rPr>
        <w:t>报告厅</w:t>
      </w:r>
      <w:r w:rsidR="00FE7940" w:rsidRPr="00FE7940">
        <w:rPr>
          <w:rFonts w:ascii="宋体" w:eastAsia="宋体" w:hAnsi="宋体" w:hint="eastAsia"/>
          <w:b/>
          <w:bCs/>
          <w:sz w:val="36"/>
          <w:szCs w:val="36"/>
        </w:rPr>
        <w:t>精装</w:t>
      </w:r>
      <w:proofErr w:type="gramStart"/>
      <w:r w:rsidR="00FE7940" w:rsidRPr="00FE7940">
        <w:rPr>
          <w:rFonts w:ascii="宋体" w:eastAsia="宋体" w:hAnsi="宋体" w:hint="eastAsia"/>
          <w:b/>
          <w:bCs/>
          <w:sz w:val="36"/>
          <w:szCs w:val="36"/>
        </w:rPr>
        <w:t>修</w:t>
      </w:r>
      <w:r w:rsidRPr="006C1992">
        <w:rPr>
          <w:rFonts w:ascii="宋体" w:eastAsia="宋体" w:hAnsi="宋体" w:hint="eastAsia"/>
          <w:b/>
          <w:bCs/>
          <w:sz w:val="36"/>
          <w:szCs w:val="36"/>
        </w:rPr>
        <w:t>最高</w:t>
      </w:r>
      <w:proofErr w:type="gramEnd"/>
      <w:r w:rsidR="00F84B77" w:rsidRPr="006C1992">
        <w:rPr>
          <w:rFonts w:ascii="宋体" w:eastAsia="宋体" w:hAnsi="宋体" w:hint="eastAsia"/>
          <w:b/>
          <w:bCs/>
          <w:sz w:val="36"/>
          <w:szCs w:val="36"/>
        </w:rPr>
        <w:t>投标</w:t>
      </w:r>
      <w:r w:rsidRPr="006C1992">
        <w:rPr>
          <w:rFonts w:ascii="宋体" w:eastAsia="宋体" w:hAnsi="宋体" w:hint="eastAsia"/>
          <w:b/>
          <w:bCs/>
          <w:sz w:val="36"/>
          <w:szCs w:val="36"/>
        </w:rPr>
        <w:t>限价</w:t>
      </w:r>
    </w:p>
    <w:p w14:paraId="2EFFA335" w14:textId="26A43080" w:rsidR="00EB1EE4" w:rsidRPr="006C1992" w:rsidRDefault="006F1E38" w:rsidP="00FE7940">
      <w:pPr>
        <w:spacing w:line="600" w:lineRule="exact"/>
        <w:jc w:val="center"/>
        <w:rPr>
          <w:rFonts w:ascii="宋体" w:eastAsia="宋体" w:hAnsi="宋体" w:cs="仿宋"/>
          <w:b/>
          <w:bCs/>
          <w:sz w:val="36"/>
          <w:szCs w:val="36"/>
        </w:rPr>
      </w:pPr>
      <w:r w:rsidRPr="006C1992">
        <w:rPr>
          <w:rFonts w:ascii="宋体" w:eastAsia="宋体" w:hAnsi="宋体" w:hint="eastAsia"/>
          <w:b/>
          <w:bCs/>
          <w:sz w:val="36"/>
          <w:szCs w:val="36"/>
        </w:rPr>
        <w:t>编制说明</w:t>
      </w:r>
    </w:p>
    <w:p w14:paraId="2024FA87" w14:textId="3227F090" w:rsidR="00EB1EE4" w:rsidRPr="006C1992" w:rsidRDefault="00E00D17" w:rsidP="00FE7940">
      <w:pPr>
        <w:autoSpaceDE w:val="0"/>
        <w:autoSpaceDN w:val="0"/>
        <w:snapToGrid w:val="0"/>
        <w:spacing w:line="600" w:lineRule="exact"/>
        <w:jc w:val="left"/>
        <w:rPr>
          <w:rFonts w:ascii="宋体" w:eastAsia="宋体" w:hAnsi="宋体" w:cstheme="majorEastAsia"/>
          <w:b/>
          <w:sz w:val="28"/>
          <w:szCs w:val="28"/>
        </w:rPr>
      </w:pPr>
      <w:r w:rsidRPr="006C1992">
        <w:rPr>
          <w:rFonts w:ascii="宋体" w:eastAsia="宋体" w:hAnsi="宋体" w:cstheme="majorEastAsia" w:hint="eastAsia"/>
          <w:b/>
          <w:sz w:val="28"/>
          <w:szCs w:val="28"/>
        </w:rPr>
        <w:t>一、工程概况</w:t>
      </w:r>
    </w:p>
    <w:p w14:paraId="6B8F22C2" w14:textId="07660220" w:rsidR="00EB1EE4" w:rsidRPr="006C1992" w:rsidRDefault="00E00D17" w:rsidP="00FE7940">
      <w:pPr>
        <w:spacing w:line="600" w:lineRule="exact"/>
        <w:ind w:firstLine="570"/>
        <w:rPr>
          <w:rFonts w:ascii="宋体" w:eastAsia="宋体" w:hAnsi="宋体"/>
          <w:sz w:val="28"/>
          <w:szCs w:val="28"/>
        </w:rPr>
      </w:pPr>
      <w:r w:rsidRPr="006C1992">
        <w:rPr>
          <w:rFonts w:ascii="宋体" w:eastAsia="宋体" w:hAnsi="宋体" w:hint="eastAsia"/>
          <w:sz w:val="28"/>
          <w:szCs w:val="28"/>
        </w:rPr>
        <w:t>4#行政</w:t>
      </w:r>
      <w:proofErr w:type="gramStart"/>
      <w:r w:rsidRPr="006C1992">
        <w:rPr>
          <w:rFonts w:ascii="宋体" w:eastAsia="宋体" w:hAnsi="宋体" w:hint="eastAsia"/>
          <w:sz w:val="28"/>
          <w:szCs w:val="28"/>
        </w:rPr>
        <w:t>后勤楼</w:t>
      </w:r>
      <w:proofErr w:type="gramEnd"/>
      <w:r w:rsidR="006F1E38" w:rsidRPr="006C1992">
        <w:rPr>
          <w:rFonts w:ascii="宋体" w:eastAsia="宋体" w:hAnsi="宋体" w:hint="eastAsia"/>
          <w:sz w:val="28"/>
          <w:szCs w:val="28"/>
        </w:rPr>
        <w:t>报告厅面积4</w:t>
      </w:r>
      <w:r w:rsidR="006F1E38" w:rsidRPr="006C1992">
        <w:rPr>
          <w:rFonts w:ascii="宋体" w:eastAsia="宋体" w:hAnsi="宋体"/>
          <w:sz w:val="28"/>
          <w:szCs w:val="28"/>
        </w:rPr>
        <w:t>68</w:t>
      </w:r>
      <w:r w:rsidR="006F1E38" w:rsidRPr="006C1992">
        <w:rPr>
          <w:rFonts w:ascii="宋体" w:eastAsia="宋体" w:hAnsi="宋体" w:hint="eastAsia"/>
          <w:sz w:val="28"/>
          <w:szCs w:val="28"/>
        </w:rPr>
        <w:t>m</w:t>
      </w:r>
      <w:r w:rsidR="006F1E38" w:rsidRPr="006C1992">
        <w:rPr>
          <w:rFonts w:ascii="宋体" w:eastAsia="宋体" w:hAnsi="宋体"/>
          <w:sz w:val="28"/>
          <w:szCs w:val="28"/>
        </w:rPr>
        <w:t>2</w:t>
      </w:r>
      <w:r w:rsidR="00FE7940">
        <w:rPr>
          <w:rFonts w:ascii="宋体" w:eastAsia="宋体" w:hAnsi="宋体" w:hint="eastAsia"/>
          <w:sz w:val="28"/>
          <w:szCs w:val="28"/>
        </w:rPr>
        <w:t>，主要为精装修</w:t>
      </w:r>
      <w:r w:rsidR="006F1E38" w:rsidRPr="006C1992">
        <w:rPr>
          <w:rFonts w:ascii="宋体" w:eastAsia="宋体" w:hAnsi="宋体" w:hint="eastAsia"/>
          <w:sz w:val="28"/>
          <w:szCs w:val="28"/>
        </w:rPr>
        <w:t>工程。</w:t>
      </w:r>
      <w:r w:rsidR="006F1E38" w:rsidRPr="006C1992">
        <w:rPr>
          <w:rFonts w:ascii="宋体" w:eastAsia="宋体" w:hAnsi="宋体"/>
          <w:sz w:val="28"/>
          <w:szCs w:val="28"/>
        </w:rPr>
        <w:t xml:space="preserve"> </w:t>
      </w:r>
    </w:p>
    <w:p w14:paraId="6D356196" w14:textId="77777777" w:rsidR="00EB1EE4" w:rsidRPr="006C1992" w:rsidRDefault="00E00D17" w:rsidP="00FE7940">
      <w:pPr>
        <w:autoSpaceDE w:val="0"/>
        <w:autoSpaceDN w:val="0"/>
        <w:snapToGrid w:val="0"/>
        <w:spacing w:line="600" w:lineRule="exact"/>
        <w:jc w:val="left"/>
        <w:rPr>
          <w:rFonts w:ascii="宋体" w:eastAsia="宋体" w:hAnsi="宋体" w:cstheme="majorEastAsia"/>
          <w:b/>
          <w:sz w:val="28"/>
          <w:szCs w:val="28"/>
        </w:rPr>
      </w:pPr>
      <w:r w:rsidRPr="006C1992">
        <w:rPr>
          <w:rFonts w:ascii="宋体" w:eastAsia="宋体" w:hAnsi="宋体" w:cstheme="majorEastAsia" w:hint="eastAsia"/>
          <w:b/>
          <w:sz w:val="28"/>
          <w:szCs w:val="28"/>
        </w:rPr>
        <w:t>二、编制范围</w:t>
      </w:r>
    </w:p>
    <w:p w14:paraId="1E1A7827" w14:textId="1C53B8DD" w:rsidR="00725578" w:rsidRPr="006C1992" w:rsidRDefault="006C1992" w:rsidP="00FE7940">
      <w:pPr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1、</w:t>
      </w:r>
      <w:r w:rsidR="006F1E38" w:rsidRPr="006C1992">
        <w:rPr>
          <w:rFonts w:ascii="宋体" w:eastAsia="宋体" w:hAnsi="宋体" w:cstheme="majorEastAsia" w:hint="eastAsia"/>
          <w:sz w:val="28"/>
          <w:szCs w:val="28"/>
        </w:rPr>
        <w:t>报告厅内地面、吊顶、墙面的装修及安装</w:t>
      </w:r>
      <w:r w:rsidR="00725578" w:rsidRPr="006C1992">
        <w:rPr>
          <w:rFonts w:ascii="宋体" w:eastAsia="宋体" w:hAnsi="宋体" w:cstheme="majorEastAsia" w:hint="eastAsia"/>
          <w:sz w:val="28"/>
          <w:szCs w:val="28"/>
        </w:rPr>
        <w:t>；</w:t>
      </w:r>
    </w:p>
    <w:p w14:paraId="4B2A9B34" w14:textId="1CBEABA2" w:rsidR="00725578" w:rsidRPr="00FE7940" w:rsidRDefault="006C1992" w:rsidP="00FE7940">
      <w:pPr>
        <w:spacing w:line="600" w:lineRule="exact"/>
        <w:ind w:firstLineChars="200" w:firstLine="560"/>
        <w:rPr>
          <w:rFonts w:ascii="宋体" w:eastAsia="宋体" w:hAnsi="宋体" w:cstheme="majorEastAsia"/>
          <w:color w:val="0000FF"/>
          <w:sz w:val="28"/>
          <w:szCs w:val="28"/>
        </w:rPr>
      </w:pPr>
      <w:r w:rsidRPr="006C1992">
        <w:rPr>
          <w:rFonts w:ascii="宋体" w:eastAsia="宋体" w:hAnsi="宋体" w:cstheme="majorEastAsia"/>
          <w:sz w:val="28"/>
          <w:szCs w:val="28"/>
        </w:rPr>
        <w:t>2</w:t>
      </w:r>
      <w:r w:rsidRPr="00FE7940">
        <w:rPr>
          <w:rFonts w:ascii="宋体" w:eastAsia="宋体" w:hAnsi="宋体" w:cstheme="majorEastAsia" w:hint="eastAsia"/>
          <w:color w:val="0000FF"/>
          <w:sz w:val="28"/>
          <w:szCs w:val="28"/>
        </w:rPr>
        <w:t>、</w:t>
      </w:r>
      <w:r w:rsidR="00725578" w:rsidRPr="00FE7940">
        <w:rPr>
          <w:rFonts w:ascii="宋体" w:eastAsia="宋体" w:hAnsi="宋体" w:cstheme="majorEastAsia" w:hint="eastAsia"/>
          <w:color w:val="0000FF"/>
          <w:sz w:val="28"/>
          <w:szCs w:val="28"/>
        </w:rPr>
        <w:t>窗帘、椅子不在本次编制范围；</w:t>
      </w:r>
    </w:p>
    <w:p w14:paraId="33EDB419" w14:textId="4BCCF628" w:rsidR="00EB1EE4" w:rsidRPr="00FE7940" w:rsidRDefault="006C1992" w:rsidP="00FE7940">
      <w:pPr>
        <w:spacing w:line="600" w:lineRule="exact"/>
        <w:ind w:firstLineChars="200" w:firstLine="560"/>
        <w:rPr>
          <w:rFonts w:ascii="宋体" w:eastAsia="宋体" w:hAnsi="宋体" w:cstheme="majorEastAsia"/>
          <w:color w:val="0000FF"/>
          <w:sz w:val="28"/>
          <w:szCs w:val="28"/>
        </w:rPr>
      </w:pPr>
      <w:r w:rsidRPr="00FE7940">
        <w:rPr>
          <w:rFonts w:ascii="宋体" w:eastAsia="宋体" w:hAnsi="宋体" w:cstheme="majorEastAsia"/>
          <w:color w:val="0000FF"/>
          <w:sz w:val="28"/>
          <w:szCs w:val="28"/>
        </w:rPr>
        <w:t>3</w:t>
      </w:r>
      <w:r w:rsidRPr="00FE7940">
        <w:rPr>
          <w:rFonts w:ascii="宋体" w:eastAsia="宋体" w:hAnsi="宋体" w:cstheme="majorEastAsia" w:hint="eastAsia"/>
          <w:color w:val="0000FF"/>
          <w:sz w:val="28"/>
          <w:szCs w:val="28"/>
        </w:rPr>
        <w:t>、</w:t>
      </w:r>
      <w:r w:rsidR="00D41514">
        <w:rPr>
          <w:rFonts w:ascii="宋体" w:eastAsia="宋体" w:hAnsi="宋体" w:cstheme="majorEastAsia" w:hint="eastAsia"/>
          <w:color w:val="0000FF"/>
          <w:sz w:val="28"/>
          <w:szCs w:val="28"/>
        </w:rPr>
        <w:t>水电及设备安装不在编制范围。</w:t>
      </w:r>
    </w:p>
    <w:p w14:paraId="4122FF9E" w14:textId="77777777" w:rsidR="00EB1EE4" w:rsidRPr="00E85776" w:rsidRDefault="00E00D17" w:rsidP="00FE7940">
      <w:pPr>
        <w:snapToGrid w:val="0"/>
        <w:spacing w:line="600" w:lineRule="exact"/>
        <w:rPr>
          <w:rFonts w:ascii="宋体" w:eastAsia="宋体" w:hAnsi="宋体" w:cstheme="majorEastAsia"/>
          <w:b/>
          <w:bCs/>
          <w:sz w:val="28"/>
          <w:szCs w:val="28"/>
        </w:rPr>
      </w:pPr>
      <w:r w:rsidRPr="00E85776">
        <w:rPr>
          <w:rFonts w:ascii="宋体" w:eastAsia="宋体" w:hAnsi="宋体" w:cstheme="majorEastAsia" w:hint="eastAsia"/>
          <w:b/>
          <w:bCs/>
          <w:sz w:val="28"/>
          <w:szCs w:val="28"/>
        </w:rPr>
        <w:t>三、编制依据</w:t>
      </w:r>
    </w:p>
    <w:p w14:paraId="76B536BF" w14:textId="336F83A0" w:rsidR="00EB1EE4" w:rsidRPr="006C1992" w:rsidRDefault="00E00D17" w:rsidP="00FE7940">
      <w:pPr>
        <w:pStyle w:val="a6"/>
        <w:widowControl/>
        <w:snapToGrid w:val="0"/>
        <w:spacing w:beforeAutospacing="0" w:afterAutospacing="0" w:line="600" w:lineRule="exact"/>
        <w:ind w:firstLineChars="200" w:firstLine="560"/>
        <w:rPr>
          <w:rFonts w:ascii="宋体" w:eastAsia="宋体" w:hAnsi="宋体" w:cstheme="majorEastAsia"/>
          <w:kern w:val="2"/>
          <w:sz w:val="28"/>
          <w:szCs w:val="28"/>
        </w:rPr>
      </w:pPr>
      <w:r w:rsidRPr="006C1992">
        <w:rPr>
          <w:rFonts w:ascii="宋体" w:eastAsia="宋体" w:hAnsi="宋体" w:cstheme="majorEastAsia" w:hint="eastAsia"/>
          <w:kern w:val="2"/>
          <w:sz w:val="28"/>
          <w:szCs w:val="28"/>
        </w:rPr>
        <w:t>1、</w:t>
      </w:r>
      <w:r w:rsidR="006F1E38" w:rsidRPr="006C1992">
        <w:rPr>
          <w:rFonts w:ascii="宋体" w:eastAsia="宋体" w:hAnsi="宋体" w:cstheme="majorEastAsia" w:hint="eastAsia"/>
          <w:kern w:val="2"/>
          <w:sz w:val="28"/>
          <w:szCs w:val="28"/>
        </w:rPr>
        <w:t>浙江云艺装饰</w:t>
      </w:r>
      <w:r w:rsidRPr="006C1992">
        <w:rPr>
          <w:rFonts w:ascii="宋体" w:eastAsia="宋体" w:hAnsi="宋体" w:cstheme="majorEastAsia" w:hint="eastAsia"/>
          <w:kern w:val="2"/>
          <w:sz w:val="28"/>
          <w:szCs w:val="28"/>
        </w:rPr>
        <w:t>有限公司设计的施工图，工程编号：</w:t>
      </w:r>
      <w:r w:rsidRPr="006C1992">
        <w:rPr>
          <w:rFonts w:ascii="宋体" w:eastAsia="宋体" w:hAnsi="宋体" w:cstheme="majorEastAsia"/>
          <w:kern w:val="2"/>
          <w:sz w:val="28"/>
          <w:szCs w:val="28"/>
        </w:rPr>
        <w:t>17-302</w:t>
      </w:r>
      <w:r w:rsidRPr="006C1992">
        <w:rPr>
          <w:rFonts w:ascii="宋体" w:eastAsia="宋体" w:hAnsi="宋体" w:cstheme="majorEastAsia" w:hint="eastAsia"/>
          <w:kern w:val="2"/>
          <w:sz w:val="28"/>
          <w:szCs w:val="28"/>
        </w:rPr>
        <w:t>；</w:t>
      </w:r>
    </w:p>
    <w:p w14:paraId="2102423D" w14:textId="77777777" w:rsidR="00EB1EE4" w:rsidRPr="006C1992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2、《建设工程工程量清单计价规范》GB50500-2013；</w:t>
      </w:r>
    </w:p>
    <w:p w14:paraId="40875E2B" w14:textId="5B0DDC6E" w:rsidR="003336AE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3、2018版《安徽省建设工程工程量清单计价办法》、</w:t>
      </w:r>
    </w:p>
    <w:p w14:paraId="06746B15" w14:textId="4DC2AD83" w:rsidR="003336AE" w:rsidRDefault="003336AE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《2018版安徽省建设工程计价依据修订内容》</w:t>
      </w:r>
    </w:p>
    <w:p w14:paraId="27B736C9" w14:textId="77777777" w:rsidR="003336AE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《安徽省建设工程费用定额》、</w:t>
      </w:r>
    </w:p>
    <w:p w14:paraId="143A9FA7" w14:textId="77777777" w:rsidR="003336AE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《安徽省建设工程施工机械台班费用编制规则》、</w:t>
      </w:r>
    </w:p>
    <w:p w14:paraId="5B9EC82E" w14:textId="77777777" w:rsidR="003336AE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《安徽省建设工程计价定额(共用册）》、</w:t>
      </w:r>
    </w:p>
    <w:p w14:paraId="44E59214" w14:textId="77777777" w:rsidR="003336AE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《安徽省建筑工程计价定额》、</w:t>
      </w:r>
    </w:p>
    <w:p w14:paraId="4DA7CDC1" w14:textId="77777777" w:rsidR="003336AE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《安徽省装饰装修工程计价定额》、</w:t>
      </w:r>
    </w:p>
    <w:p w14:paraId="6EB3D395" w14:textId="3435DC79" w:rsidR="00EB1EE4" w:rsidRPr="006C1992" w:rsidRDefault="00E00D17" w:rsidP="003336AE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《安徽省安装工程计价定额》；</w:t>
      </w:r>
    </w:p>
    <w:p w14:paraId="03C8E887" w14:textId="1C832CB4" w:rsidR="00EB1EE4" w:rsidRPr="006C1992" w:rsidRDefault="00E00D17" w:rsidP="00FE7940">
      <w:pPr>
        <w:snapToGrid w:val="0"/>
        <w:spacing w:line="600" w:lineRule="exact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 xml:space="preserve">    4、本工程材料价格依据202</w:t>
      </w:r>
      <w:r w:rsidR="006F1E38" w:rsidRPr="006C1992">
        <w:rPr>
          <w:rFonts w:ascii="宋体" w:eastAsia="宋体" w:hAnsi="宋体" w:cstheme="majorEastAsia"/>
          <w:sz w:val="28"/>
          <w:szCs w:val="28"/>
        </w:rPr>
        <w:t>3</w:t>
      </w:r>
      <w:r w:rsidRPr="006C1992">
        <w:rPr>
          <w:rFonts w:ascii="宋体" w:eastAsia="宋体" w:hAnsi="宋体" w:cstheme="majorEastAsia" w:hint="eastAsia"/>
          <w:sz w:val="28"/>
          <w:szCs w:val="28"/>
        </w:rPr>
        <w:t>年</w:t>
      </w:r>
      <w:r w:rsidR="00D41514">
        <w:rPr>
          <w:rFonts w:ascii="宋体" w:eastAsia="宋体" w:hAnsi="宋体" w:cstheme="majorEastAsia"/>
          <w:sz w:val="28"/>
          <w:szCs w:val="28"/>
        </w:rPr>
        <w:t>5</w:t>
      </w:r>
      <w:r w:rsidRPr="006C1992">
        <w:rPr>
          <w:rFonts w:ascii="宋体" w:eastAsia="宋体" w:hAnsi="宋体" w:cstheme="majorEastAsia" w:hint="eastAsia"/>
          <w:sz w:val="28"/>
          <w:szCs w:val="28"/>
        </w:rPr>
        <w:t>月份《滁州工程造价信息》，无</w:t>
      </w:r>
      <w:proofErr w:type="gramStart"/>
      <w:r w:rsidRPr="006C1992">
        <w:rPr>
          <w:rFonts w:ascii="宋体" w:eastAsia="宋体" w:hAnsi="宋体" w:cstheme="majorEastAsia" w:hint="eastAsia"/>
          <w:sz w:val="28"/>
          <w:szCs w:val="28"/>
        </w:rPr>
        <w:t>信息价部分</w:t>
      </w:r>
      <w:proofErr w:type="gramEnd"/>
      <w:r w:rsidRPr="006C1992">
        <w:rPr>
          <w:rFonts w:ascii="宋体" w:eastAsia="宋体" w:hAnsi="宋体" w:cstheme="majorEastAsia" w:hint="eastAsia"/>
          <w:sz w:val="28"/>
          <w:szCs w:val="28"/>
        </w:rPr>
        <w:t>根据市场价综合考虑，部分材料价格按业主了解的市场价格列入，混凝土采用商品</w:t>
      </w:r>
      <w:proofErr w:type="gramStart"/>
      <w:r w:rsidRPr="006C1992">
        <w:rPr>
          <w:rFonts w:ascii="宋体" w:eastAsia="宋体" w:hAnsi="宋体" w:cstheme="majorEastAsia" w:hint="eastAsia"/>
          <w:sz w:val="28"/>
          <w:szCs w:val="28"/>
        </w:rPr>
        <w:t>砼</w:t>
      </w:r>
      <w:proofErr w:type="gramEnd"/>
      <w:r w:rsidRPr="006C1992">
        <w:rPr>
          <w:rFonts w:ascii="宋体" w:eastAsia="宋体" w:hAnsi="宋体" w:cstheme="majorEastAsia" w:hint="eastAsia"/>
          <w:sz w:val="28"/>
          <w:szCs w:val="28"/>
        </w:rPr>
        <w:t>，砂浆均采用预拌砂浆，施工</w:t>
      </w:r>
      <w:proofErr w:type="gramStart"/>
      <w:r w:rsidRPr="006C1992">
        <w:rPr>
          <w:rFonts w:ascii="宋体" w:eastAsia="宋体" w:hAnsi="宋体" w:cstheme="majorEastAsia" w:hint="eastAsia"/>
          <w:sz w:val="28"/>
          <w:szCs w:val="28"/>
        </w:rPr>
        <w:t>中认质认价</w:t>
      </w:r>
      <w:proofErr w:type="gramEnd"/>
      <w:r w:rsidRPr="006C1992">
        <w:rPr>
          <w:rFonts w:ascii="宋体" w:eastAsia="宋体" w:hAnsi="宋体" w:cstheme="majorEastAsia" w:hint="eastAsia"/>
          <w:sz w:val="28"/>
          <w:szCs w:val="28"/>
        </w:rPr>
        <w:t>按实结算，详见附件；</w:t>
      </w:r>
    </w:p>
    <w:p w14:paraId="4D8D3E03" w14:textId="738A01D1" w:rsidR="00EB1EE4" w:rsidRPr="006C1992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lastRenderedPageBreak/>
        <w:t>5、人工</w:t>
      </w:r>
      <w:proofErr w:type="gramStart"/>
      <w:r w:rsidRPr="006C1992">
        <w:rPr>
          <w:rFonts w:ascii="宋体" w:eastAsia="宋体" w:hAnsi="宋体" w:cstheme="majorEastAsia" w:hint="eastAsia"/>
          <w:sz w:val="28"/>
          <w:szCs w:val="28"/>
        </w:rPr>
        <w:t>费执行</w:t>
      </w:r>
      <w:proofErr w:type="gramEnd"/>
      <w:r w:rsidRPr="006C1992">
        <w:rPr>
          <w:rFonts w:ascii="宋体" w:eastAsia="宋体" w:hAnsi="宋体" w:cstheme="majorEastAsia" w:hint="eastAsia"/>
          <w:sz w:val="28"/>
          <w:szCs w:val="28"/>
        </w:rPr>
        <w:t>新文件标准按1</w:t>
      </w:r>
      <w:r w:rsidR="006F1E38" w:rsidRPr="006C1992">
        <w:rPr>
          <w:rFonts w:ascii="宋体" w:eastAsia="宋体" w:hAnsi="宋体" w:cstheme="majorEastAsia"/>
          <w:sz w:val="28"/>
          <w:szCs w:val="28"/>
        </w:rPr>
        <w:t>6</w:t>
      </w:r>
      <w:r w:rsidRPr="006C1992">
        <w:rPr>
          <w:rFonts w:ascii="宋体" w:eastAsia="宋体" w:hAnsi="宋体" w:cstheme="majorEastAsia" w:hint="eastAsia"/>
          <w:sz w:val="28"/>
          <w:szCs w:val="28"/>
        </w:rPr>
        <w:t>0元/工日；</w:t>
      </w:r>
    </w:p>
    <w:p w14:paraId="3E90D10E" w14:textId="77777777" w:rsidR="00EB1EE4" w:rsidRPr="006C1992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6、本工程增税</w:t>
      </w:r>
      <w:proofErr w:type="gramStart"/>
      <w:r w:rsidRPr="006C1992">
        <w:rPr>
          <w:rFonts w:ascii="宋体" w:eastAsia="宋体" w:hAnsi="宋体" w:cstheme="majorEastAsia" w:hint="eastAsia"/>
          <w:sz w:val="28"/>
          <w:szCs w:val="28"/>
        </w:rPr>
        <w:t>税</w:t>
      </w:r>
      <w:proofErr w:type="gramEnd"/>
      <w:r w:rsidRPr="006C1992">
        <w:rPr>
          <w:rFonts w:ascii="宋体" w:eastAsia="宋体" w:hAnsi="宋体" w:cstheme="majorEastAsia" w:hint="eastAsia"/>
          <w:sz w:val="28"/>
          <w:szCs w:val="28"/>
        </w:rPr>
        <w:t>税率按安徽省造价[2019]7号文件计算；</w:t>
      </w:r>
    </w:p>
    <w:p w14:paraId="54B0E95D" w14:textId="6D0042A4" w:rsidR="00EB1EE4" w:rsidRPr="006C1992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7、截止202</w:t>
      </w:r>
      <w:r w:rsidR="006F1E38" w:rsidRPr="006C1992">
        <w:rPr>
          <w:rFonts w:ascii="宋体" w:eastAsia="宋体" w:hAnsi="宋体" w:cstheme="majorEastAsia"/>
          <w:sz w:val="28"/>
          <w:szCs w:val="28"/>
        </w:rPr>
        <w:t>3</w:t>
      </w:r>
      <w:r w:rsidRPr="006C1992">
        <w:rPr>
          <w:rFonts w:ascii="宋体" w:eastAsia="宋体" w:hAnsi="宋体" w:cstheme="majorEastAsia" w:hint="eastAsia"/>
          <w:sz w:val="28"/>
          <w:szCs w:val="28"/>
        </w:rPr>
        <w:t>年</w:t>
      </w:r>
      <w:r w:rsidR="00D41514">
        <w:rPr>
          <w:rFonts w:ascii="宋体" w:eastAsia="宋体" w:hAnsi="宋体" w:cstheme="majorEastAsia"/>
          <w:sz w:val="28"/>
          <w:szCs w:val="28"/>
        </w:rPr>
        <w:t>5</w:t>
      </w:r>
      <w:r w:rsidRPr="006C1992">
        <w:rPr>
          <w:rFonts w:ascii="宋体" w:eastAsia="宋体" w:hAnsi="宋体" w:cstheme="majorEastAsia" w:hint="eastAsia"/>
          <w:sz w:val="28"/>
          <w:szCs w:val="28"/>
        </w:rPr>
        <w:t>月的省、市有关政策性文件。</w:t>
      </w:r>
    </w:p>
    <w:p w14:paraId="7E134011" w14:textId="77777777" w:rsidR="006C1992" w:rsidRPr="006C1992" w:rsidRDefault="00E00D17" w:rsidP="00FE7940">
      <w:pPr>
        <w:snapToGrid w:val="0"/>
        <w:spacing w:line="600" w:lineRule="exact"/>
        <w:rPr>
          <w:rFonts w:ascii="宋体" w:eastAsia="宋体" w:hAnsi="宋体" w:cstheme="majorEastAsia"/>
          <w:b/>
          <w:bCs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b/>
          <w:bCs/>
          <w:sz w:val="28"/>
          <w:szCs w:val="28"/>
          <w:shd w:val="clear" w:color="auto" w:fill="FFFFFF"/>
        </w:rPr>
        <w:t>四、</w:t>
      </w:r>
      <w:r w:rsidR="00FB1A6A" w:rsidRPr="006C1992">
        <w:rPr>
          <w:rFonts w:ascii="宋体" w:eastAsia="宋体" w:hAnsi="宋体" w:cstheme="majorEastAsia" w:hint="eastAsia"/>
          <w:b/>
          <w:bCs/>
          <w:sz w:val="28"/>
          <w:szCs w:val="28"/>
          <w:shd w:val="clear" w:color="auto" w:fill="FFFFFF"/>
        </w:rPr>
        <w:t>编制</w:t>
      </w:r>
      <w:r w:rsidRPr="006C1992">
        <w:rPr>
          <w:rFonts w:ascii="宋体" w:eastAsia="宋体" w:hAnsi="宋体" w:cstheme="majorEastAsia" w:hint="eastAsia"/>
          <w:b/>
          <w:bCs/>
          <w:sz w:val="28"/>
          <w:szCs w:val="28"/>
          <w:shd w:val="clear" w:color="auto" w:fill="FFFFFF"/>
        </w:rPr>
        <w:t>说明</w:t>
      </w:r>
    </w:p>
    <w:p w14:paraId="726B02A7" w14:textId="6D7070B2" w:rsidR="006C1992" w:rsidRP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1、本工程图纸中编制时提出的疑问，已经业主、设计院回复，具体内容详见“编标图纸疑问回复单”；</w:t>
      </w:r>
    </w:p>
    <w:p w14:paraId="7459BEE0" w14:textId="6469365F" w:rsidR="00FB1A6A" w:rsidRP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b/>
          <w:bCs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2、</w:t>
      </w:r>
      <w:r w:rsidR="00E00D17"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木饰面暗门安装成品套装门计入、其它门已经编制在总承包工程中</w:t>
      </w:r>
      <w:r w:rsidR="005B4DEC"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；</w:t>
      </w:r>
    </w:p>
    <w:p w14:paraId="674636EA" w14:textId="428DED43" w:rsidR="006C1992" w:rsidRP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3、材料品牌详见招标文件及技术参数。</w:t>
      </w:r>
    </w:p>
    <w:p w14:paraId="0BB59091" w14:textId="77777777" w:rsidR="006C1992" w:rsidRP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备注：1、业主对主要设备及材料有特殊要求的，需提供不少于三个推荐品牌供参考，对于招标人推荐品牌的材料设备，投标人可选用推荐品牌或不低于推荐品牌性能、技术水平、质量标准的其它品牌，如采用其它品牌的，应在投标文件中注明并提供相关技术参数、业绩等供评标委员会评审，未注明或未提供相关技术参数、业绩的或经评标委员会评审未通过的，中标后只能从招标人推荐品牌中进行选择，价格不予调整；招标人选择推荐品牌之外的除外；</w:t>
      </w:r>
    </w:p>
    <w:p w14:paraId="4F77D12F" w14:textId="77777777" w:rsidR="006C1992" w:rsidRP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（1）对于业主推荐品牌的材料，投标人如认为业主推荐的品牌有限定性、唯一性、明显不在同一档次等级的或者其他异议的，应在疑问提出的截止时间前通过交易中心电子交易平台提交；</w:t>
      </w:r>
    </w:p>
    <w:p w14:paraId="42A0CEFE" w14:textId="77777777" w:rsidR="006C1992" w:rsidRP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（2）品牌推荐表中所选品牌的产品均为该品牌中档及以上的产品，中标人须在材料设备进场前将样品或技术参数报招标人认可；</w:t>
      </w:r>
    </w:p>
    <w:p w14:paraId="3357C463" w14:textId="3B5788A6" w:rsidR="006C1992" w:rsidRDefault="006C1992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sz w:val="28"/>
          <w:szCs w:val="28"/>
          <w:shd w:val="clear" w:color="auto" w:fill="FFFFFF"/>
        </w:rPr>
      </w:pPr>
      <w:r w:rsidRPr="006C1992">
        <w:rPr>
          <w:rFonts w:ascii="宋体" w:eastAsia="宋体" w:hAnsi="宋体" w:cstheme="majorEastAsia" w:hint="eastAsia"/>
          <w:sz w:val="28"/>
          <w:szCs w:val="28"/>
          <w:shd w:val="clear" w:color="auto" w:fill="FFFFFF"/>
        </w:rPr>
        <w:t>（3）要求提供产品厂家授权、承诺的，中标后签订合同前提供，中标候选人未在合同签订期限内提供的，视为放弃中标资格，投标保证金不予退还。</w:t>
      </w:r>
    </w:p>
    <w:p w14:paraId="412229E9" w14:textId="3BF19DBA" w:rsidR="00EB1EE4" w:rsidRPr="00E85776" w:rsidRDefault="006C1992" w:rsidP="00FE7940">
      <w:pPr>
        <w:snapToGrid w:val="0"/>
        <w:spacing w:line="600" w:lineRule="exact"/>
        <w:rPr>
          <w:rFonts w:ascii="宋体" w:eastAsia="宋体" w:hAnsi="宋体" w:cstheme="majorEastAsia"/>
          <w:b/>
          <w:sz w:val="28"/>
          <w:szCs w:val="28"/>
        </w:rPr>
      </w:pPr>
      <w:r w:rsidRPr="006C1992">
        <w:rPr>
          <w:rFonts w:ascii="宋体" w:eastAsia="宋体" w:hAnsi="宋体" w:cstheme="majorEastAsia" w:hint="eastAsia"/>
          <w:b/>
          <w:sz w:val="28"/>
          <w:szCs w:val="28"/>
        </w:rPr>
        <w:lastRenderedPageBreak/>
        <w:t>五</w:t>
      </w:r>
      <w:r w:rsidR="00E00D17" w:rsidRPr="006C1992">
        <w:rPr>
          <w:rFonts w:ascii="宋体" w:eastAsia="宋体" w:hAnsi="宋体" w:cstheme="majorEastAsia" w:hint="eastAsia"/>
          <w:b/>
          <w:sz w:val="28"/>
          <w:szCs w:val="28"/>
        </w:rPr>
        <w:t>、</w:t>
      </w:r>
      <w:r w:rsidR="00E00D17" w:rsidRPr="00E85776">
        <w:rPr>
          <w:rFonts w:ascii="宋体" w:eastAsia="宋体" w:hAnsi="宋体" w:cstheme="majorEastAsia" w:hint="eastAsia"/>
          <w:b/>
          <w:sz w:val="28"/>
          <w:szCs w:val="28"/>
        </w:rPr>
        <w:t>工程暂列金额、专业工程暂估价</w:t>
      </w:r>
    </w:p>
    <w:p w14:paraId="56AEA8E2" w14:textId="0F910368" w:rsidR="00EB1EE4" w:rsidRPr="00E85776" w:rsidRDefault="006C1992" w:rsidP="00FE7940">
      <w:pPr>
        <w:snapToGrid w:val="0"/>
        <w:spacing w:line="600" w:lineRule="exact"/>
        <w:rPr>
          <w:rFonts w:ascii="宋体" w:eastAsia="宋体" w:hAnsi="宋体" w:cstheme="majorEastAsia"/>
          <w:sz w:val="28"/>
          <w:szCs w:val="28"/>
        </w:rPr>
      </w:pPr>
      <w:r w:rsidRPr="00E85776">
        <w:rPr>
          <w:rFonts w:ascii="宋体" w:eastAsia="宋体" w:hAnsi="宋体" w:cstheme="majorEastAsia" w:hint="eastAsia"/>
          <w:sz w:val="28"/>
          <w:szCs w:val="28"/>
        </w:rPr>
        <w:t xml:space="preserve"> </w:t>
      </w:r>
      <w:r w:rsidRPr="00E85776">
        <w:rPr>
          <w:rFonts w:ascii="宋体" w:eastAsia="宋体" w:hAnsi="宋体" w:cstheme="majorEastAsia"/>
          <w:sz w:val="28"/>
          <w:szCs w:val="28"/>
        </w:rPr>
        <w:t xml:space="preserve">  </w:t>
      </w:r>
      <w:r w:rsidRPr="00E85776">
        <w:rPr>
          <w:rFonts w:ascii="宋体" w:eastAsia="宋体" w:hAnsi="宋体" w:cstheme="majorEastAsia" w:hint="eastAsia"/>
          <w:sz w:val="28"/>
          <w:szCs w:val="28"/>
        </w:rPr>
        <w:t>工程暂列金</w:t>
      </w:r>
      <w:r w:rsidR="00D41514">
        <w:rPr>
          <w:rFonts w:ascii="宋体" w:eastAsia="宋体" w:hAnsi="宋体" w:cstheme="majorEastAsia"/>
          <w:sz w:val="28"/>
          <w:szCs w:val="28"/>
        </w:rPr>
        <w:t>0</w:t>
      </w:r>
      <w:r w:rsidRPr="00E85776">
        <w:rPr>
          <w:rFonts w:ascii="宋体" w:eastAsia="宋体" w:hAnsi="宋体" w:cstheme="majorEastAsia" w:hint="eastAsia"/>
          <w:sz w:val="28"/>
          <w:szCs w:val="28"/>
        </w:rPr>
        <w:t>元</w:t>
      </w:r>
    </w:p>
    <w:p w14:paraId="6C06FB79" w14:textId="1703FE74" w:rsidR="00EB1EE4" w:rsidRPr="006C1992" w:rsidRDefault="006C1992" w:rsidP="00FE7940">
      <w:pPr>
        <w:snapToGrid w:val="0"/>
        <w:spacing w:line="600" w:lineRule="exact"/>
        <w:rPr>
          <w:rFonts w:ascii="宋体" w:eastAsia="宋体" w:hAnsi="宋体" w:cstheme="majorEastAsia"/>
          <w:b/>
          <w:sz w:val="28"/>
          <w:szCs w:val="28"/>
        </w:rPr>
      </w:pPr>
      <w:r w:rsidRPr="006C1992">
        <w:rPr>
          <w:rFonts w:ascii="宋体" w:eastAsia="宋体" w:hAnsi="宋体" w:cstheme="majorEastAsia" w:hint="eastAsia"/>
          <w:b/>
          <w:sz w:val="28"/>
          <w:szCs w:val="28"/>
        </w:rPr>
        <w:t>六</w:t>
      </w:r>
      <w:r w:rsidR="00E00D17" w:rsidRPr="006C1992">
        <w:rPr>
          <w:rFonts w:ascii="宋体" w:eastAsia="宋体" w:hAnsi="宋体" w:cstheme="majorEastAsia" w:hint="eastAsia"/>
          <w:b/>
          <w:sz w:val="28"/>
          <w:szCs w:val="28"/>
        </w:rPr>
        <w:t>、编制结论</w:t>
      </w:r>
    </w:p>
    <w:p w14:paraId="62EA4937" w14:textId="70B268A9" w:rsidR="00EB1EE4" w:rsidRDefault="00E00D17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bCs/>
          <w:sz w:val="28"/>
          <w:szCs w:val="28"/>
        </w:rPr>
      </w:pPr>
      <w:r w:rsidRPr="006C1992">
        <w:rPr>
          <w:rFonts w:ascii="宋体" w:eastAsia="宋体" w:hAnsi="宋体" w:cstheme="majorEastAsia" w:hint="eastAsia"/>
          <w:bCs/>
          <w:sz w:val="28"/>
          <w:szCs w:val="28"/>
        </w:rPr>
        <w:t>本工程</w:t>
      </w:r>
      <w:r w:rsidR="006C1992" w:rsidRPr="006C1992">
        <w:rPr>
          <w:rFonts w:ascii="宋体" w:eastAsia="宋体" w:hAnsi="宋体" w:cstheme="majorEastAsia" w:hint="eastAsia"/>
          <w:bCs/>
          <w:sz w:val="28"/>
          <w:szCs w:val="28"/>
        </w:rPr>
        <w:t>投标最高限价</w:t>
      </w:r>
      <w:r w:rsidRPr="006C1992">
        <w:rPr>
          <w:rFonts w:ascii="宋体" w:eastAsia="宋体" w:hAnsi="宋体" w:cstheme="majorEastAsia" w:hint="eastAsia"/>
          <w:bCs/>
          <w:sz w:val="28"/>
          <w:szCs w:val="28"/>
        </w:rPr>
        <w:t>为</w:t>
      </w:r>
      <w:r w:rsidR="00D41514" w:rsidRPr="00D41514">
        <w:rPr>
          <w:rFonts w:ascii="宋体" w:eastAsia="宋体" w:hAnsi="宋体" w:cstheme="majorEastAsia"/>
          <w:bCs/>
          <w:sz w:val="28"/>
          <w:szCs w:val="28"/>
        </w:rPr>
        <w:t>596988.77</w:t>
      </w:r>
      <w:r w:rsidRPr="006C1992">
        <w:rPr>
          <w:rFonts w:ascii="宋体" w:eastAsia="宋体" w:hAnsi="宋体" w:cstheme="majorEastAsia" w:hint="eastAsia"/>
          <w:bCs/>
          <w:sz w:val="28"/>
          <w:szCs w:val="28"/>
        </w:rPr>
        <w:t>元，其中含暂列金额</w:t>
      </w:r>
      <w:r w:rsidR="00D41514">
        <w:rPr>
          <w:rFonts w:ascii="宋体" w:eastAsia="宋体" w:hAnsi="宋体" w:cstheme="majorEastAsia"/>
          <w:bCs/>
          <w:sz w:val="28"/>
          <w:szCs w:val="28"/>
        </w:rPr>
        <w:t>0</w:t>
      </w:r>
      <w:r w:rsidR="006C1992" w:rsidRPr="006C1992">
        <w:rPr>
          <w:rFonts w:ascii="宋体" w:eastAsia="宋体" w:hAnsi="宋体" w:cstheme="majorEastAsia" w:hint="eastAsia"/>
          <w:bCs/>
          <w:sz w:val="28"/>
          <w:szCs w:val="28"/>
        </w:rPr>
        <w:t>元</w:t>
      </w:r>
      <w:r w:rsidRPr="006C1992">
        <w:rPr>
          <w:rFonts w:ascii="宋体" w:eastAsia="宋体" w:hAnsi="宋体" w:cstheme="majorEastAsia" w:hint="eastAsia"/>
          <w:bCs/>
          <w:sz w:val="28"/>
          <w:szCs w:val="28"/>
        </w:rPr>
        <w:t>、总包服务费</w:t>
      </w:r>
      <w:r w:rsidR="00D41514">
        <w:rPr>
          <w:rFonts w:ascii="宋体" w:eastAsia="宋体" w:hAnsi="宋体" w:cstheme="majorEastAsia"/>
          <w:bCs/>
          <w:sz w:val="28"/>
          <w:szCs w:val="28"/>
        </w:rPr>
        <w:t>0</w:t>
      </w:r>
      <w:r w:rsidRPr="006C1992">
        <w:rPr>
          <w:rFonts w:ascii="宋体" w:eastAsia="宋体" w:hAnsi="宋体" w:cstheme="majorEastAsia" w:hint="eastAsia"/>
          <w:bCs/>
          <w:sz w:val="28"/>
          <w:szCs w:val="28"/>
        </w:rPr>
        <w:t>元，具体详见控制价明细。</w:t>
      </w:r>
    </w:p>
    <w:p w14:paraId="50889A5B" w14:textId="77777777" w:rsidR="00FE7940" w:rsidRPr="00E54589" w:rsidRDefault="00FE7940" w:rsidP="00FE7940">
      <w:pPr>
        <w:snapToGrid w:val="0"/>
        <w:spacing w:line="600" w:lineRule="exact"/>
        <w:ind w:firstLineChars="200" w:firstLine="560"/>
        <w:rPr>
          <w:rFonts w:ascii="宋体" w:eastAsia="宋体" w:hAnsi="宋体" w:cstheme="majorEastAsia"/>
          <w:bCs/>
          <w:sz w:val="28"/>
          <w:szCs w:val="28"/>
        </w:rPr>
      </w:pPr>
    </w:p>
    <w:p w14:paraId="5107B159" w14:textId="77777777" w:rsidR="00EB1EE4" w:rsidRPr="006C1992" w:rsidRDefault="00E00D17" w:rsidP="00FE7940">
      <w:pPr>
        <w:snapToGrid w:val="0"/>
        <w:spacing w:line="600" w:lineRule="exact"/>
        <w:ind w:firstLineChars="800" w:firstLine="2240"/>
        <w:jc w:val="right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编制单位：安徽诚信建设项目管理有限公司</w:t>
      </w:r>
    </w:p>
    <w:p w14:paraId="2F2B9287" w14:textId="4F42A3C2" w:rsidR="00EB1EE4" w:rsidRPr="006C1992" w:rsidRDefault="00E00D17" w:rsidP="00FE7940">
      <w:pPr>
        <w:snapToGrid w:val="0"/>
        <w:spacing w:line="600" w:lineRule="exact"/>
        <w:ind w:firstLineChars="1400" w:firstLine="3920"/>
        <w:jc w:val="right"/>
        <w:rPr>
          <w:rFonts w:ascii="宋体" w:eastAsia="宋体" w:hAnsi="宋体" w:cstheme="majorEastAsia"/>
          <w:sz w:val="28"/>
          <w:szCs w:val="28"/>
        </w:rPr>
      </w:pPr>
      <w:r w:rsidRPr="006C1992">
        <w:rPr>
          <w:rFonts w:ascii="宋体" w:eastAsia="宋体" w:hAnsi="宋体" w:cstheme="majorEastAsia" w:hint="eastAsia"/>
          <w:sz w:val="28"/>
          <w:szCs w:val="28"/>
        </w:rPr>
        <w:t>编制日期：202</w:t>
      </w:r>
      <w:r w:rsidR="00FB1A6A" w:rsidRPr="006C1992">
        <w:rPr>
          <w:rFonts w:ascii="宋体" w:eastAsia="宋体" w:hAnsi="宋体" w:cstheme="majorEastAsia"/>
          <w:sz w:val="28"/>
          <w:szCs w:val="28"/>
        </w:rPr>
        <w:t>3</w:t>
      </w:r>
      <w:r w:rsidRPr="006C1992">
        <w:rPr>
          <w:rFonts w:ascii="宋体" w:eastAsia="宋体" w:hAnsi="宋体" w:cstheme="majorEastAsia" w:hint="eastAsia"/>
          <w:sz w:val="28"/>
          <w:szCs w:val="28"/>
        </w:rPr>
        <w:t>年</w:t>
      </w:r>
      <w:r w:rsidR="00D41514">
        <w:rPr>
          <w:rFonts w:ascii="宋体" w:eastAsia="宋体" w:hAnsi="宋体" w:cstheme="majorEastAsia"/>
          <w:sz w:val="28"/>
          <w:szCs w:val="28"/>
        </w:rPr>
        <w:t>6</w:t>
      </w:r>
      <w:r w:rsidRPr="006C1992">
        <w:rPr>
          <w:rFonts w:ascii="宋体" w:eastAsia="宋体" w:hAnsi="宋体" w:cstheme="majorEastAsia" w:hint="eastAsia"/>
          <w:sz w:val="28"/>
          <w:szCs w:val="28"/>
        </w:rPr>
        <w:t>月</w:t>
      </w:r>
      <w:r w:rsidR="00D41514">
        <w:rPr>
          <w:rFonts w:ascii="宋体" w:eastAsia="宋体" w:hAnsi="宋体" w:cstheme="majorEastAsia"/>
          <w:sz w:val="28"/>
          <w:szCs w:val="28"/>
        </w:rPr>
        <w:t>25</w:t>
      </w:r>
      <w:r w:rsidRPr="006C1992">
        <w:rPr>
          <w:rFonts w:ascii="宋体" w:eastAsia="宋体" w:hAnsi="宋体" w:cstheme="majorEastAsia" w:hint="eastAsia"/>
          <w:sz w:val="28"/>
          <w:szCs w:val="28"/>
        </w:rPr>
        <w:t>日</w:t>
      </w:r>
    </w:p>
    <w:sectPr w:rsidR="00EB1EE4" w:rsidRPr="006C1992">
      <w:pgSz w:w="11906" w:h="16838"/>
      <w:pgMar w:top="1361" w:right="1417" w:bottom="136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EE82" w14:textId="77777777" w:rsidR="009D6EE5" w:rsidRDefault="009D6EE5" w:rsidP="005B4DEC">
      <w:r>
        <w:separator/>
      </w:r>
    </w:p>
  </w:endnote>
  <w:endnote w:type="continuationSeparator" w:id="0">
    <w:p w14:paraId="1D675C43" w14:textId="77777777" w:rsidR="009D6EE5" w:rsidRDefault="009D6EE5" w:rsidP="005B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金山简魏碑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E782" w14:textId="77777777" w:rsidR="009D6EE5" w:rsidRDefault="009D6EE5" w:rsidP="005B4DEC">
      <w:r>
        <w:separator/>
      </w:r>
    </w:p>
  </w:footnote>
  <w:footnote w:type="continuationSeparator" w:id="0">
    <w:p w14:paraId="03BC542B" w14:textId="77777777" w:rsidR="009D6EE5" w:rsidRDefault="009D6EE5" w:rsidP="005B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868E7"/>
    <w:multiLevelType w:val="hybridMultilevel"/>
    <w:tmpl w:val="AEA0A49A"/>
    <w:lvl w:ilvl="0" w:tplc="F5BA8F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E7464B5"/>
    <w:rsid w:val="000059BD"/>
    <w:rsid w:val="00016EE5"/>
    <w:rsid w:val="000555F7"/>
    <w:rsid w:val="00094BE6"/>
    <w:rsid w:val="00095842"/>
    <w:rsid w:val="000C0E37"/>
    <w:rsid w:val="000F2E22"/>
    <w:rsid w:val="001961A9"/>
    <w:rsid w:val="001F7550"/>
    <w:rsid w:val="00234BBA"/>
    <w:rsid w:val="003336AE"/>
    <w:rsid w:val="003D329E"/>
    <w:rsid w:val="004810B5"/>
    <w:rsid w:val="004F30A3"/>
    <w:rsid w:val="00563B35"/>
    <w:rsid w:val="00583254"/>
    <w:rsid w:val="005A6170"/>
    <w:rsid w:val="005B4DEC"/>
    <w:rsid w:val="005E2181"/>
    <w:rsid w:val="00601163"/>
    <w:rsid w:val="006268D3"/>
    <w:rsid w:val="0064599C"/>
    <w:rsid w:val="00662445"/>
    <w:rsid w:val="006C0005"/>
    <w:rsid w:val="006C1992"/>
    <w:rsid w:val="006F1E38"/>
    <w:rsid w:val="00725578"/>
    <w:rsid w:val="00726288"/>
    <w:rsid w:val="00742AC2"/>
    <w:rsid w:val="007C0573"/>
    <w:rsid w:val="00820BE8"/>
    <w:rsid w:val="00847369"/>
    <w:rsid w:val="0095406B"/>
    <w:rsid w:val="00986B1D"/>
    <w:rsid w:val="009B280D"/>
    <w:rsid w:val="009D6EE5"/>
    <w:rsid w:val="00A109C1"/>
    <w:rsid w:val="00A52107"/>
    <w:rsid w:val="00A77871"/>
    <w:rsid w:val="00AB20DC"/>
    <w:rsid w:val="00AC5BE0"/>
    <w:rsid w:val="00AF29B7"/>
    <w:rsid w:val="00AF7891"/>
    <w:rsid w:val="00B15325"/>
    <w:rsid w:val="00B91A68"/>
    <w:rsid w:val="00B9371D"/>
    <w:rsid w:val="00C3758A"/>
    <w:rsid w:val="00C85027"/>
    <w:rsid w:val="00CB5767"/>
    <w:rsid w:val="00D41514"/>
    <w:rsid w:val="00D928F0"/>
    <w:rsid w:val="00DF4F21"/>
    <w:rsid w:val="00E00D17"/>
    <w:rsid w:val="00E12505"/>
    <w:rsid w:val="00E177CA"/>
    <w:rsid w:val="00E17869"/>
    <w:rsid w:val="00E27B3D"/>
    <w:rsid w:val="00E54589"/>
    <w:rsid w:val="00E61E78"/>
    <w:rsid w:val="00E85776"/>
    <w:rsid w:val="00EB1EE4"/>
    <w:rsid w:val="00ED3F78"/>
    <w:rsid w:val="00F0693C"/>
    <w:rsid w:val="00F11F0F"/>
    <w:rsid w:val="00F262DE"/>
    <w:rsid w:val="00F622AD"/>
    <w:rsid w:val="00F84B77"/>
    <w:rsid w:val="00FB1A6A"/>
    <w:rsid w:val="00FE7940"/>
    <w:rsid w:val="01E41926"/>
    <w:rsid w:val="01F014CC"/>
    <w:rsid w:val="072F302C"/>
    <w:rsid w:val="083307CB"/>
    <w:rsid w:val="08B22D9A"/>
    <w:rsid w:val="0B482FB1"/>
    <w:rsid w:val="0C2935FC"/>
    <w:rsid w:val="0D3B53AC"/>
    <w:rsid w:val="0E386E48"/>
    <w:rsid w:val="0E742273"/>
    <w:rsid w:val="0E7464B5"/>
    <w:rsid w:val="0E7C21C0"/>
    <w:rsid w:val="12372CCA"/>
    <w:rsid w:val="125207DD"/>
    <w:rsid w:val="125353AB"/>
    <w:rsid w:val="12B4501E"/>
    <w:rsid w:val="134A0FF3"/>
    <w:rsid w:val="13BF54DD"/>
    <w:rsid w:val="13DC135F"/>
    <w:rsid w:val="142A2365"/>
    <w:rsid w:val="144C03F6"/>
    <w:rsid w:val="155672C6"/>
    <w:rsid w:val="16183C4C"/>
    <w:rsid w:val="16F54663"/>
    <w:rsid w:val="18121827"/>
    <w:rsid w:val="186C341D"/>
    <w:rsid w:val="18CD39BF"/>
    <w:rsid w:val="199D5716"/>
    <w:rsid w:val="1A5B3475"/>
    <w:rsid w:val="1DD75C24"/>
    <w:rsid w:val="1E9F64FC"/>
    <w:rsid w:val="1FEF5EF4"/>
    <w:rsid w:val="20547B2F"/>
    <w:rsid w:val="24F72BA0"/>
    <w:rsid w:val="26062496"/>
    <w:rsid w:val="26BF60CA"/>
    <w:rsid w:val="27637812"/>
    <w:rsid w:val="282D6A80"/>
    <w:rsid w:val="2B6A1419"/>
    <w:rsid w:val="2C6B0651"/>
    <w:rsid w:val="2DD5194C"/>
    <w:rsid w:val="2E100334"/>
    <w:rsid w:val="2E491063"/>
    <w:rsid w:val="2FFF0CC3"/>
    <w:rsid w:val="30171D1C"/>
    <w:rsid w:val="302F6D3D"/>
    <w:rsid w:val="30AE37D6"/>
    <w:rsid w:val="30DC2204"/>
    <w:rsid w:val="30EE6968"/>
    <w:rsid w:val="31297131"/>
    <w:rsid w:val="317E6AD6"/>
    <w:rsid w:val="319E7F73"/>
    <w:rsid w:val="323837B0"/>
    <w:rsid w:val="33526F31"/>
    <w:rsid w:val="33BE4200"/>
    <w:rsid w:val="349D03FB"/>
    <w:rsid w:val="357B0819"/>
    <w:rsid w:val="35CC2F4D"/>
    <w:rsid w:val="361E0CAB"/>
    <w:rsid w:val="387106C6"/>
    <w:rsid w:val="3AE159FC"/>
    <w:rsid w:val="3C957590"/>
    <w:rsid w:val="3CEF3887"/>
    <w:rsid w:val="3D165A30"/>
    <w:rsid w:val="3EC0548F"/>
    <w:rsid w:val="4001738E"/>
    <w:rsid w:val="40705088"/>
    <w:rsid w:val="40772ED9"/>
    <w:rsid w:val="45885BD6"/>
    <w:rsid w:val="46304198"/>
    <w:rsid w:val="463178EA"/>
    <w:rsid w:val="47F2744B"/>
    <w:rsid w:val="4A834FF9"/>
    <w:rsid w:val="4AF03556"/>
    <w:rsid w:val="4DEF71E3"/>
    <w:rsid w:val="4E197B8B"/>
    <w:rsid w:val="50B0231B"/>
    <w:rsid w:val="53E77EC8"/>
    <w:rsid w:val="552C5FA9"/>
    <w:rsid w:val="555269DF"/>
    <w:rsid w:val="56413FDA"/>
    <w:rsid w:val="573B00AE"/>
    <w:rsid w:val="58680B61"/>
    <w:rsid w:val="5A22324E"/>
    <w:rsid w:val="5AAD3A63"/>
    <w:rsid w:val="5AC53F6F"/>
    <w:rsid w:val="5EEA1110"/>
    <w:rsid w:val="5F3C0317"/>
    <w:rsid w:val="6018101F"/>
    <w:rsid w:val="60FC7F19"/>
    <w:rsid w:val="616A2002"/>
    <w:rsid w:val="628522C9"/>
    <w:rsid w:val="63305646"/>
    <w:rsid w:val="6388628E"/>
    <w:rsid w:val="653C14D2"/>
    <w:rsid w:val="66D61976"/>
    <w:rsid w:val="6708449C"/>
    <w:rsid w:val="67736D4F"/>
    <w:rsid w:val="68007598"/>
    <w:rsid w:val="687704BD"/>
    <w:rsid w:val="6ADD1C48"/>
    <w:rsid w:val="6CB11F89"/>
    <w:rsid w:val="6DAF2D23"/>
    <w:rsid w:val="6DCD0259"/>
    <w:rsid w:val="6FCE57E4"/>
    <w:rsid w:val="706B26C1"/>
    <w:rsid w:val="71C83778"/>
    <w:rsid w:val="724F42E1"/>
    <w:rsid w:val="7285073E"/>
    <w:rsid w:val="72ED633B"/>
    <w:rsid w:val="736A623C"/>
    <w:rsid w:val="73C46BE7"/>
    <w:rsid w:val="74367CF4"/>
    <w:rsid w:val="74FE3B1F"/>
    <w:rsid w:val="77434404"/>
    <w:rsid w:val="7BB125DD"/>
    <w:rsid w:val="7C181C5C"/>
    <w:rsid w:val="7E9E08FB"/>
    <w:rsid w:val="7FCC1669"/>
    <w:rsid w:val="7FCE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B33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金山简魏碑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174</Words>
  <Characters>996</Characters>
  <Application>Microsoft Office Word</Application>
  <DocSecurity>0</DocSecurity>
  <Lines>8</Lines>
  <Paragraphs>2</Paragraphs>
  <ScaleCrop>false</ScaleCrop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2020-09-24T00:32:00Z</dcterms:created>
  <dcterms:modified xsi:type="dcterms:W3CDTF">2023-06-25T01:23:00Z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